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747" w:rsidRPr="00A83747" w:rsidRDefault="00A83747" w:rsidP="00A83747">
      <w:pPr>
        <w:widowControl/>
        <w:jc w:val="left"/>
        <w:rPr>
          <w:rFonts w:ascii="仿宋" w:eastAsia="仿宋" w:hAnsi="仿宋" w:cs="Times New Roman"/>
          <w:kern w:val="0"/>
          <w:sz w:val="32"/>
          <w:szCs w:val="32"/>
        </w:rPr>
      </w:pPr>
      <w:r w:rsidRPr="00A83747">
        <w:rPr>
          <w:rFonts w:ascii="仿宋" w:eastAsia="仿宋" w:hAnsi="仿宋" w:cs="仿宋" w:hint="eastAsia"/>
          <w:kern w:val="0"/>
          <w:sz w:val="32"/>
          <w:szCs w:val="32"/>
        </w:rPr>
        <w:t>附件1：</w:t>
      </w:r>
    </w:p>
    <w:p w:rsidR="00A83747" w:rsidRPr="00A83747" w:rsidRDefault="00A83747" w:rsidP="00A83747">
      <w:pPr>
        <w:widowControl/>
        <w:jc w:val="center"/>
        <w:rPr>
          <w:rFonts w:ascii="方正小标宋简体" w:eastAsia="方正小标宋简体" w:hAnsi="仿宋" w:cs="Times New Roman"/>
          <w:kern w:val="0"/>
          <w:sz w:val="36"/>
          <w:szCs w:val="36"/>
        </w:rPr>
      </w:pPr>
      <w:r w:rsidRPr="00A83747">
        <w:rPr>
          <w:rFonts w:ascii="方正小标宋简体" w:eastAsia="方正小标宋简体" w:hAnsi="仿宋" w:cs="方正小标宋简体" w:hint="eastAsia"/>
          <w:kern w:val="0"/>
          <w:sz w:val="36"/>
          <w:szCs w:val="36"/>
        </w:rPr>
        <w:t>山东省自然科学基金各类别项目申报条件</w:t>
      </w:r>
    </w:p>
    <w:p w:rsidR="00A83747" w:rsidRPr="00A83747" w:rsidRDefault="00A83747" w:rsidP="00A83747">
      <w:pPr>
        <w:widowControl/>
        <w:jc w:val="center"/>
        <w:rPr>
          <w:rFonts w:ascii="方正小标宋简体" w:eastAsia="方正小标宋简体" w:hAnsi="仿宋" w:cs="Times New Roman"/>
          <w:kern w:val="0"/>
          <w:sz w:val="32"/>
          <w:szCs w:val="32"/>
        </w:rPr>
      </w:pP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在符合基本申报条件的前提下，申报人还应符合所申报具体项目类别的下列申报条件。</w:t>
      </w:r>
    </w:p>
    <w:p w:rsidR="00A83747" w:rsidRPr="00A83747" w:rsidRDefault="00A83747" w:rsidP="00A83747">
      <w:pPr>
        <w:widowControl/>
        <w:ind w:firstLineChars="196" w:firstLine="627"/>
        <w:rPr>
          <w:rFonts w:ascii="黑体" w:eastAsia="黑体" w:hAnsi="黑体" w:cs="Times New Roman"/>
          <w:kern w:val="0"/>
          <w:sz w:val="32"/>
          <w:szCs w:val="32"/>
        </w:rPr>
      </w:pPr>
      <w:r w:rsidRPr="00A83747">
        <w:rPr>
          <w:rFonts w:ascii="黑体" w:eastAsia="黑体" w:hAnsi="黑体" w:cs="黑体" w:hint="eastAsia"/>
          <w:kern w:val="0"/>
          <w:sz w:val="32"/>
          <w:szCs w:val="32"/>
        </w:rPr>
        <w:t>一、培养基金</w:t>
      </w:r>
    </w:p>
    <w:p w:rsidR="00A83747" w:rsidRPr="00A83747" w:rsidRDefault="00A83747" w:rsidP="00A83747">
      <w:pPr>
        <w:widowControl/>
        <w:ind w:firstLineChars="196" w:firstLine="627"/>
        <w:rPr>
          <w:rFonts w:ascii="仿宋" w:eastAsia="仿宋" w:hAnsi="仿宋" w:cs="仿宋"/>
          <w:kern w:val="0"/>
          <w:sz w:val="32"/>
          <w:szCs w:val="32"/>
        </w:rPr>
      </w:pPr>
      <w:r w:rsidRPr="00A83747">
        <w:rPr>
          <w:rFonts w:ascii="仿宋" w:eastAsia="仿宋" w:hAnsi="仿宋" w:cs="仿宋" w:hint="eastAsia"/>
          <w:kern w:val="0"/>
          <w:sz w:val="32"/>
          <w:szCs w:val="32"/>
        </w:rPr>
        <w:t>学历不限，原则上年龄不超过32岁</w:t>
      </w:r>
      <w:r w:rsidRPr="00AB03D5">
        <w:rPr>
          <w:rFonts w:ascii="仿宋" w:eastAsia="仿宋" w:hAnsi="仿宋" w:cs="仿宋" w:hint="eastAsia"/>
          <w:b/>
          <w:kern w:val="0"/>
          <w:sz w:val="32"/>
          <w:szCs w:val="32"/>
        </w:rPr>
        <w:t>（1982年1月1日后出生）</w:t>
      </w:r>
      <w:r w:rsidRPr="00A83747">
        <w:rPr>
          <w:rFonts w:ascii="仿宋" w:eastAsia="仿宋" w:hAnsi="仿宋" w:cs="仿宋" w:hint="eastAsia"/>
          <w:kern w:val="0"/>
          <w:sz w:val="32"/>
          <w:szCs w:val="32"/>
        </w:rPr>
        <w:t>，毕业从事科研工作不超过3年</w:t>
      </w:r>
      <w:r w:rsidR="00AB03D5" w:rsidRPr="00AB03D5">
        <w:rPr>
          <w:rFonts w:ascii="仿宋" w:eastAsia="仿宋" w:hAnsi="仿宋" w:cs="仿宋" w:hint="eastAsia"/>
          <w:b/>
          <w:kern w:val="0"/>
          <w:sz w:val="32"/>
          <w:szCs w:val="32"/>
        </w:rPr>
        <w:t>（截止</w:t>
      </w:r>
      <w:r w:rsidR="00AB03D5" w:rsidRPr="00AB03D5">
        <w:rPr>
          <w:rFonts w:ascii="仿宋" w:eastAsia="仿宋" w:hAnsi="仿宋" w:cs="仿宋"/>
          <w:b/>
          <w:kern w:val="0"/>
          <w:sz w:val="32"/>
          <w:szCs w:val="32"/>
        </w:rPr>
        <w:t>到</w:t>
      </w:r>
      <w:r w:rsidR="00AB03D5" w:rsidRPr="00AB03D5">
        <w:rPr>
          <w:rFonts w:ascii="仿宋" w:eastAsia="仿宋" w:hAnsi="仿宋" w:cs="仿宋" w:hint="eastAsia"/>
          <w:b/>
          <w:kern w:val="0"/>
          <w:sz w:val="32"/>
          <w:szCs w:val="32"/>
        </w:rPr>
        <w:t>2014年1月1日）</w:t>
      </w:r>
      <w:r w:rsidRPr="00A83747">
        <w:rPr>
          <w:rFonts w:ascii="仿宋" w:eastAsia="仿宋" w:hAnsi="仿宋" w:cs="仿宋" w:hint="eastAsia"/>
          <w:kern w:val="0"/>
          <w:sz w:val="32"/>
          <w:szCs w:val="32"/>
        </w:rPr>
        <w:t xml:space="preserve">；工作方向、目标明确， 研究、工作内容具体，研究方法和技术路线合理、可行，经费预算合理，可望取得预期成果。 </w:t>
      </w:r>
    </w:p>
    <w:p w:rsidR="00A83747" w:rsidRPr="00A83747" w:rsidRDefault="00A83747" w:rsidP="00A83747">
      <w:pPr>
        <w:widowControl/>
        <w:ind w:firstLineChars="196" w:firstLine="627"/>
        <w:rPr>
          <w:rFonts w:ascii="黑体" w:eastAsia="黑体" w:hAnsi="黑体" w:cs="Times New Roman"/>
          <w:kern w:val="0"/>
          <w:sz w:val="32"/>
          <w:szCs w:val="32"/>
        </w:rPr>
      </w:pPr>
      <w:r w:rsidRPr="00A83747">
        <w:rPr>
          <w:rFonts w:ascii="黑体" w:eastAsia="黑体" w:hAnsi="黑体" w:cs="黑体" w:hint="eastAsia"/>
          <w:kern w:val="0"/>
          <w:sz w:val="32"/>
          <w:szCs w:val="32"/>
        </w:rPr>
        <w:t>二、博士基金</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获得博士学位未满3年</w:t>
      </w:r>
      <w:r w:rsidR="00AB03D5" w:rsidRPr="00AB03D5">
        <w:rPr>
          <w:rFonts w:ascii="仿宋" w:eastAsia="仿宋" w:hAnsi="仿宋" w:cs="仿宋" w:hint="eastAsia"/>
          <w:b/>
          <w:kern w:val="0"/>
          <w:sz w:val="32"/>
          <w:szCs w:val="32"/>
        </w:rPr>
        <w:t>（截止</w:t>
      </w:r>
      <w:r w:rsidR="00AB03D5" w:rsidRPr="00AB03D5">
        <w:rPr>
          <w:rFonts w:ascii="仿宋" w:eastAsia="仿宋" w:hAnsi="仿宋" w:cs="仿宋"/>
          <w:b/>
          <w:kern w:val="0"/>
          <w:sz w:val="32"/>
          <w:szCs w:val="32"/>
        </w:rPr>
        <w:t>到</w:t>
      </w:r>
      <w:r w:rsidR="00AB03D5" w:rsidRPr="00AB03D5">
        <w:rPr>
          <w:rFonts w:ascii="仿宋" w:eastAsia="仿宋" w:hAnsi="仿宋" w:cs="仿宋" w:hint="eastAsia"/>
          <w:b/>
          <w:kern w:val="0"/>
          <w:sz w:val="32"/>
          <w:szCs w:val="32"/>
        </w:rPr>
        <w:t>2014年1月1日）</w:t>
      </w:r>
      <w:r w:rsidRPr="00A83747">
        <w:rPr>
          <w:rFonts w:ascii="仿宋" w:eastAsia="仿宋" w:hAnsi="仿宋" w:cs="仿宋" w:hint="eastAsia"/>
          <w:kern w:val="0"/>
          <w:sz w:val="32"/>
          <w:szCs w:val="32"/>
        </w:rPr>
        <w:t>，原则上年龄不超过35周岁</w:t>
      </w:r>
      <w:r w:rsidRPr="00AB03D5">
        <w:rPr>
          <w:rFonts w:ascii="仿宋" w:eastAsia="仿宋" w:hAnsi="仿宋" w:cs="仿宋" w:hint="eastAsia"/>
          <w:b/>
          <w:kern w:val="0"/>
          <w:sz w:val="32"/>
          <w:szCs w:val="32"/>
        </w:rPr>
        <w:t>（1979年1月1日后出生）</w:t>
      </w:r>
      <w:r w:rsidRPr="00A83747">
        <w:rPr>
          <w:rFonts w:ascii="仿宋" w:eastAsia="仿宋" w:hAnsi="仿宋" w:cs="仿宋" w:hint="eastAsia"/>
          <w:kern w:val="0"/>
          <w:sz w:val="32"/>
          <w:szCs w:val="32"/>
        </w:rPr>
        <w:t>，在注重理论与实践结合的同时，鼓励选择创新性较强的研究课题。</w:t>
      </w:r>
    </w:p>
    <w:p w:rsidR="00A83747" w:rsidRPr="00A83747" w:rsidRDefault="00A83747" w:rsidP="00A83747">
      <w:pPr>
        <w:widowControl/>
        <w:ind w:firstLineChars="196" w:firstLine="627"/>
        <w:rPr>
          <w:rFonts w:ascii="黑体" w:eastAsia="黑体" w:hAnsi="黑体" w:cs="Times New Roman"/>
          <w:kern w:val="0"/>
          <w:sz w:val="32"/>
          <w:szCs w:val="32"/>
        </w:rPr>
      </w:pPr>
      <w:r w:rsidRPr="00A83747">
        <w:rPr>
          <w:rFonts w:ascii="黑体" w:eastAsia="黑体" w:hAnsi="黑体" w:cs="黑体" w:hint="eastAsia"/>
          <w:kern w:val="0"/>
          <w:sz w:val="32"/>
          <w:szCs w:val="32"/>
        </w:rPr>
        <w:t>三、青年基金</w:t>
      </w:r>
    </w:p>
    <w:p w:rsidR="00A83747" w:rsidRPr="00A83747" w:rsidRDefault="00A83747" w:rsidP="00A83747">
      <w:pPr>
        <w:widowControl/>
        <w:ind w:firstLineChars="196" w:firstLine="627"/>
        <w:rPr>
          <w:rFonts w:ascii="仿宋" w:eastAsia="仿宋" w:hAnsi="仿宋" w:cs="仿宋"/>
          <w:kern w:val="0"/>
          <w:sz w:val="32"/>
          <w:szCs w:val="32"/>
        </w:rPr>
      </w:pPr>
      <w:r w:rsidRPr="00A83747">
        <w:rPr>
          <w:rFonts w:ascii="仿宋" w:eastAsia="仿宋" w:hAnsi="仿宋" w:cs="仿宋" w:hint="eastAsia"/>
          <w:kern w:val="0"/>
          <w:sz w:val="32"/>
          <w:szCs w:val="32"/>
        </w:rPr>
        <w:t>具有博士学位或中级以上专业技术职称（中级职称须两年以上），年龄不超过35周岁（1979年1月1日后出生），近三年</w:t>
      </w:r>
      <w:r w:rsidR="00AB03D5" w:rsidRPr="00AB03D5">
        <w:rPr>
          <w:rFonts w:ascii="仿宋" w:eastAsia="仿宋" w:hAnsi="仿宋" w:cs="仿宋" w:hint="eastAsia"/>
          <w:b/>
          <w:kern w:val="0"/>
          <w:sz w:val="32"/>
          <w:szCs w:val="32"/>
        </w:rPr>
        <w:t>（2011年</w:t>
      </w:r>
      <w:r w:rsidR="00AB03D5" w:rsidRPr="00AB03D5">
        <w:rPr>
          <w:rFonts w:ascii="仿宋" w:eastAsia="仿宋" w:hAnsi="仿宋" w:cs="仿宋"/>
          <w:b/>
          <w:kern w:val="0"/>
          <w:sz w:val="32"/>
          <w:szCs w:val="32"/>
        </w:rPr>
        <w:t>以</w:t>
      </w:r>
      <w:r w:rsidR="00AB03D5">
        <w:rPr>
          <w:rFonts w:ascii="仿宋" w:eastAsia="仿宋" w:hAnsi="仿宋" w:cs="仿宋" w:hint="eastAsia"/>
          <w:b/>
          <w:kern w:val="0"/>
          <w:sz w:val="32"/>
          <w:szCs w:val="32"/>
        </w:rPr>
        <w:t>后</w:t>
      </w:r>
      <w:r w:rsidR="00AB03D5" w:rsidRPr="00AB03D5">
        <w:rPr>
          <w:rFonts w:ascii="仿宋" w:eastAsia="仿宋" w:hAnsi="仿宋" w:cs="仿宋" w:hint="eastAsia"/>
          <w:b/>
          <w:kern w:val="0"/>
          <w:sz w:val="32"/>
          <w:szCs w:val="32"/>
        </w:rPr>
        <w:t>）</w:t>
      </w:r>
      <w:r w:rsidRPr="00A83747">
        <w:rPr>
          <w:rFonts w:ascii="仿宋" w:eastAsia="仿宋" w:hAnsi="仿宋" w:cs="仿宋" w:hint="eastAsia"/>
          <w:kern w:val="0"/>
          <w:sz w:val="32"/>
          <w:szCs w:val="32"/>
        </w:rPr>
        <w:t>在国内外核心期刊上为主发表与申报课题相关的论文两篇以上，学术思想新颖，创新性强，能独立开展研究工作，是所申报课题研究工作的实际负责人；申</w:t>
      </w:r>
      <w:r w:rsidRPr="00A83747">
        <w:rPr>
          <w:rFonts w:ascii="仿宋" w:eastAsia="仿宋" w:hAnsi="仿宋" w:cs="仿宋" w:hint="eastAsia"/>
          <w:kern w:val="0"/>
          <w:sz w:val="32"/>
          <w:szCs w:val="32"/>
        </w:rPr>
        <w:lastRenderedPageBreak/>
        <w:t xml:space="preserve">报课题研究方向明确，立论依据充分，研究目标明确，研究内容具体，研究方法和技术路线合理、可行，经费预算合理，可望取得预期成果。 </w:t>
      </w:r>
    </w:p>
    <w:p w:rsidR="00A83747" w:rsidRPr="00A83747" w:rsidRDefault="00A83747" w:rsidP="00A83747">
      <w:pPr>
        <w:widowControl/>
        <w:ind w:firstLineChars="196" w:firstLine="627"/>
        <w:rPr>
          <w:rFonts w:ascii="黑体" w:eastAsia="黑体" w:hAnsi="黑体" w:cs="Times New Roman"/>
          <w:kern w:val="0"/>
          <w:sz w:val="32"/>
          <w:szCs w:val="32"/>
        </w:rPr>
      </w:pPr>
      <w:r w:rsidRPr="00A83747">
        <w:rPr>
          <w:rFonts w:ascii="黑体" w:eastAsia="黑体" w:hAnsi="黑体" w:cs="黑体" w:hint="eastAsia"/>
          <w:kern w:val="0"/>
          <w:sz w:val="32"/>
          <w:szCs w:val="32"/>
        </w:rPr>
        <w:t>四、英才基金</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（一）面上项目</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面上项目鼓励支持围绕我省经济社会发展、资源、环境、健康等重大需求提炼科学问题，持续开展系统、深入的研究工作。申报人须具备以下条件：</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1、具有博士学位或副高级以上专业技术职称，具有独立组织开展研究工作的能力，研究时间有保证；</w:t>
      </w:r>
    </w:p>
    <w:p w:rsidR="00A83747" w:rsidRPr="00A83747" w:rsidRDefault="00A83747" w:rsidP="00A83747">
      <w:pPr>
        <w:widowControl/>
        <w:ind w:firstLineChars="196" w:firstLine="627"/>
        <w:rPr>
          <w:rFonts w:ascii="仿宋" w:eastAsia="仿宋" w:hAnsi="仿宋" w:cs="仿宋"/>
          <w:kern w:val="0"/>
          <w:sz w:val="32"/>
          <w:szCs w:val="32"/>
        </w:rPr>
      </w:pPr>
      <w:r w:rsidRPr="00A83747">
        <w:rPr>
          <w:rFonts w:ascii="仿宋" w:eastAsia="仿宋" w:hAnsi="仿宋" w:cs="仿宋" w:hint="eastAsia"/>
          <w:kern w:val="0"/>
          <w:sz w:val="32"/>
          <w:szCs w:val="32"/>
        </w:rPr>
        <w:t>2、有较好的工作基础，近五年</w:t>
      </w:r>
      <w:r w:rsidRPr="00AB03D5">
        <w:rPr>
          <w:rFonts w:ascii="仿宋" w:eastAsia="仿宋" w:hAnsi="仿宋" w:cs="仿宋" w:hint="eastAsia"/>
          <w:b/>
          <w:kern w:val="0"/>
          <w:sz w:val="32"/>
          <w:szCs w:val="32"/>
        </w:rPr>
        <w:t>（2009年以后，以下同）</w:t>
      </w:r>
      <w:r w:rsidRPr="00A83747">
        <w:rPr>
          <w:rFonts w:ascii="仿宋" w:eastAsia="仿宋" w:hAnsi="仿宋" w:cs="仿宋" w:hint="eastAsia"/>
          <w:kern w:val="0"/>
          <w:sz w:val="32"/>
          <w:szCs w:val="32"/>
        </w:rPr>
        <w:t xml:space="preserve">在国内外核心期刊上为主发表与申报课题相关的论文五篇以上或被SCI收录三篇以上，具备深入开展研究工作的仪器设备、图书资料、实验场所等工作条件； </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3、申报课题立足高技术领域或学科发展前沿，有先进、明确的研究目标，创新的学术思想，合理、可行的研究方案。研究期间有望取得较大进展。</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（二）重点项目</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重点项目应符合《2014年度山东省科技发展计划指南》中的重点支持方向。申报人须具备以下条件：</w:t>
      </w:r>
    </w:p>
    <w:p w:rsidR="00A83747" w:rsidRPr="00A83747" w:rsidRDefault="00A83747" w:rsidP="00A83747">
      <w:pPr>
        <w:widowControl/>
        <w:ind w:firstLineChars="196" w:firstLine="627"/>
        <w:rPr>
          <w:rFonts w:ascii="仿宋" w:eastAsia="仿宋" w:hAnsi="仿宋" w:cs="仿宋"/>
          <w:kern w:val="0"/>
          <w:sz w:val="32"/>
          <w:szCs w:val="32"/>
        </w:rPr>
      </w:pPr>
      <w:r w:rsidRPr="00A83747">
        <w:rPr>
          <w:rFonts w:ascii="仿宋" w:eastAsia="仿宋" w:hAnsi="仿宋" w:cs="仿宋" w:hint="eastAsia"/>
          <w:kern w:val="0"/>
          <w:sz w:val="32"/>
          <w:szCs w:val="32"/>
        </w:rPr>
        <w:lastRenderedPageBreak/>
        <w:t xml:space="preserve">1、具有博士学位或高级专业技术职称，有较高的学术水平和较强的组织能力，能率领研究队伍开拓创新,有望培养成为本学科或领域学术带头人; </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2、有很好的工作基础，近五年在国内外核心期刊上为主发表与申报课题相关的论文十篇以上或被SCI收录五篇以上，为主承担过省、部级以上科技计划，具备省内一流的研究条件和手段；</w:t>
      </w:r>
    </w:p>
    <w:p w:rsidR="00A83747" w:rsidRPr="00A83747" w:rsidRDefault="00A83747" w:rsidP="00A83747">
      <w:pPr>
        <w:widowControl/>
        <w:ind w:firstLineChars="196" w:firstLine="627"/>
        <w:rPr>
          <w:rFonts w:ascii="仿宋" w:eastAsia="仿宋" w:hAnsi="仿宋" w:cs="仿宋"/>
          <w:kern w:val="0"/>
          <w:sz w:val="32"/>
          <w:szCs w:val="32"/>
        </w:rPr>
      </w:pPr>
      <w:r w:rsidRPr="00A83747">
        <w:rPr>
          <w:rFonts w:ascii="仿宋" w:eastAsia="仿宋" w:hAnsi="仿宋" w:cs="仿宋" w:hint="eastAsia"/>
          <w:kern w:val="0"/>
          <w:sz w:val="32"/>
          <w:szCs w:val="32"/>
        </w:rPr>
        <w:t xml:space="preserve">3、有较好的团队组织，团队人员学科专业、年龄、分工搭配合理 </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4、项目的实施能够较大地提升我省在该学科的基础研究地位或取得的成果在我省经济和社会发展中有重大应用前景，有望培养出国内领先水平的研究人才梯队和研究基地。</w:t>
      </w:r>
    </w:p>
    <w:p w:rsidR="00A83747" w:rsidRPr="00A83747" w:rsidRDefault="00A83747" w:rsidP="00A83747">
      <w:pPr>
        <w:widowControl/>
        <w:ind w:firstLineChars="196" w:firstLine="627"/>
        <w:rPr>
          <w:rFonts w:ascii="黑体" w:eastAsia="黑体" w:hAnsi="黑体" w:cs="Times New Roman"/>
          <w:kern w:val="0"/>
          <w:sz w:val="32"/>
          <w:szCs w:val="32"/>
        </w:rPr>
      </w:pPr>
      <w:r w:rsidRPr="00A83747">
        <w:rPr>
          <w:rFonts w:ascii="黑体" w:eastAsia="黑体" w:hAnsi="黑体" w:cs="黑体" w:hint="eastAsia"/>
          <w:kern w:val="0"/>
          <w:sz w:val="32"/>
          <w:szCs w:val="32"/>
        </w:rPr>
        <w:t>五、山东省自然科学杰出青年基金</w:t>
      </w:r>
    </w:p>
    <w:p w:rsidR="00A83747" w:rsidRPr="00A83747" w:rsidRDefault="00A83747" w:rsidP="00A83747">
      <w:pPr>
        <w:widowControl/>
        <w:ind w:firstLineChars="196" w:firstLine="627"/>
        <w:rPr>
          <w:rFonts w:ascii="仿宋" w:eastAsia="仿宋" w:hAnsi="仿宋" w:cs="Times New Roman"/>
          <w:kern w:val="0"/>
          <w:sz w:val="32"/>
          <w:szCs w:val="32"/>
        </w:rPr>
      </w:pPr>
      <w:r w:rsidRPr="00A83747">
        <w:rPr>
          <w:rFonts w:ascii="仿宋" w:eastAsia="仿宋" w:hAnsi="仿宋" w:cs="仿宋" w:hint="eastAsia"/>
          <w:kern w:val="0"/>
          <w:sz w:val="32"/>
          <w:szCs w:val="32"/>
        </w:rPr>
        <w:t>申报人年龄不超过41周岁</w:t>
      </w:r>
      <w:r w:rsidRPr="0022341F">
        <w:rPr>
          <w:rFonts w:ascii="仿宋" w:eastAsia="仿宋" w:hAnsi="仿宋" w:cs="仿宋" w:hint="eastAsia"/>
          <w:b/>
          <w:kern w:val="0"/>
          <w:sz w:val="32"/>
          <w:szCs w:val="32"/>
        </w:rPr>
        <w:t>（1973年1月1日后出生 ）</w:t>
      </w:r>
      <w:r w:rsidRPr="00A83747">
        <w:rPr>
          <w:rFonts w:ascii="仿宋" w:eastAsia="仿宋" w:hAnsi="仿宋" w:cs="仿宋" w:hint="eastAsia"/>
          <w:kern w:val="0"/>
          <w:sz w:val="32"/>
          <w:szCs w:val="32"/>
        </w:rPr>
        <w:t>，且人事关系在驻鲁单位满一年以上（须在2013年12月31日（含）之前正式转入）的全职工作人员，聘期覆盖项目的执行期。其他条件请详见《山东省自然科学杰出青年基金管理暂行办法（修订稿）》第七条、第八条。</w:t>
      </w:r>
    </w:p>
    <w:p w:rsidR="005F0329" w:rsidRDefault="00A83747" w:rsidP="00FF273D">
      <w:pPr>
        <w:widowControl/>
        <w:ind w:firstLineChars="196" w:firstLine="627"/>
      </w:pPr>
      <w:r w:rsidRPr="00A83747">
        <w:rPr>
          <w:rFonts w:ascii="仿宋" w:eastAsia="仿宋" w:hAnsi="仿宋" w:cs="仿宋" w:hint="eastAsia"/>
          <w:kern w:val="0"/>
          <w:sz w:val="32"/>
          <w:szCs w:val="32"/>
        </w:rPr>
        <w:t>鼓励获得国家自然科学优秀青年基金的科研人员申报，该类人员将直接进入答辩评审。</w:t>
      </w:r>
      <w:bookmarkStart w:id="0" w:name="_GoBack"/>
      <w:bookmarkEnd w:id="0"/>
    </w:p>
    <w:sectPr w:rsidR="005F0329" w:rsidSect="005F03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200" w:rsidRDefault="00036200" w:rsidP="00FF273D">
      <w:r>
        <w:separator/>
      </w:r>
    </w:p>
  </w:endnote>
  <w:endnote w:type="continuationSeparator" w:id="0">
    <w:p w:rsidR="00036200" w:rsidRDefault="00036200" w:rsidP="00FF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200" w:rsidRDefault="00036200" w:rsidP="00FF273D">
      <w:r>
        <w:separator/>
      </w:r>
    </w:p>
  </w:footnote>
  <w:footnote w:type="continuationSeparator" w:id="0">
    <w:p w:rsidR="00036200" w:rsidRDefault="00036200" w:rsidP="00FF27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3747"/>
    <w:rsid w:val="00036200"/>
    <w:rsid w:val="0022341F"/>
    <w:rsid w:val="00276CBA"/>
    <w:rsid w:val="003A41C1"/>
    <w:rsid w:val="003F50D6"/>
    <w:rsid w:val="0043734F"/>
    <w:rsid w:val="00595356"/>
    <w:rsid w:val="005F0329"/>
    <w:rsid w:val="007804A9"/>
    <w:rsid w:val="007F5F93"/>
    <w:rsid w:val="00A83747"/>
    <w:rsid w:val="00AB03D5"/>
    <w:rsid w:val="00CA3A9C"/>
    <w:rsid w:val="00DD5683"/>
    <w:rsid w:val="00E97B53"/>
    <w:rsid w:val="00FF2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8F7801-5B8C-4F2E-8464-4014D75E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3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2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273D"/>
    <w:rPr>
      <w:sz w:val="18"/>
      <w:szCs w:val="18"/>
    </w:rPr>
  </w:style>
  <w:style w:type="paragraph" w:styleId="a4">
    <w:name w:val="footer"/>
    <w:basedOn w:val="a"/>
    <w:link w:val="Char0"/>
    <w:uiPriority w:val="99"/>
    <w:unhideWhenUsed/>
    <w:rsid w:val="00FF273D"/>
    <w:pPr>
      <w:tabs>
        <w:tab w:val="center" w:pos="4153"/>
        <w:tab w:val="right" w:pos="8306"/>
      </w:tabs>
      <w:snapToGrid w:val="0"/>
      <w:jc w:val="left"/>
    </w:pPr>
    <w:rPr>
      <w:sz w:val="18"/>
      <w:szCs w:val="18"/>
    </w:rPr>
  </w:style>
  <w:style w:type="character" w:customStyle="1" w:styleId="Char0">
    <w:name w:val="页脚 Char"/>
    <w:basedOn w:val="a0"/>
    <w:link w:val="a4"/>
    <w:uiPriority w:val="99"/>
    <w:rsid w:val="00FF27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189</Words>
  <Characters>1078</Characters>
  <Application>Microsoft Office Word</Application>
  <DocSecurity>0</DocSecurity>
  <Lines>8</Lines>
  <Paragraphs>2</Paragraphs>
  <ScaleCrop>false</ScaleCrop>
  <Company>Microsoft</Company>
  <LinksUpToDate>false</LinksUpToDate>
  <CharactersWithSpaces>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10</cp:revision>
  <dcterms:created xsi:type="dcterms:W3CDTF">2014-07-24T02:42:00Z</dcterms:created>
  <dcterms:modified xsi:type="dcterms:W3CDTF">2014-07-24T03:59:00Z</dcterms:modified>
</cp:coreProperties>
</file>